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88" w:rsidRDefault="00BE6C88" w:rsidP="00BE6C88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746F4">
        <w:rPr>
          <w:rFonts w:cs="Times New Roman"/>
          <w:b/>
          <w:color w:val="000000"/>
          <w:sz w:val="28"/>
          <w:szCs w:val="28"/>
          <w:shd w:val="clear" w:color="auto" w:fill="FFFFFF"/>
        </w:rPr>
        <w:t>Лексикология</w:t>
      </w:r>
    </w:p>
    <w:bookmarkEnd w:id="0"/>
    <w:p w:rsidR="00BE6C88" w:rsidRPr="00A10766" w:rsidRDefault="00BE6C88" w:rsidP="00BE6C8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BE6C88" w:rsidTr="00D81BC2">
        <w:tc>
          <w:tcPr>
            <w:tcW w:w="4785" w:type="dxa"/>
          </w:tcPr>
          <w:p w:rsidR="00BE6C88" w:rsidRDefault="00BE6C88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E6C88" w:rsidRPr="00D746F4" w:rsidRDefault="00BE6C88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D746F4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D746F4">
              <w:rPr>
                <w:color w:val="000000"/>
                <w:szCs w:val="28"/>
              </w:rPr>
              <w:t>бакалавриата</w:t>
            </w:r>
            <w:proofErr w:type="spellEnd"/>
            <w:r w:rsidRPr="00D746F4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BE6C88" w:rsidRDefault="00BE6C88" w:rsidP="00D81BC2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BE6C88" w:rsidTr="00D81BC2">
        <w:tc>
          <w:tcPr>
            <w:tcW w:w="4785" w:type="dxa"/>
          </w:tcPr>
          <w:p w:rsidR="00BE6C88" w:rsidRDefault="00BE6C88" w:rsidP="00D81BC2">
            <w:r>
              <w:t>Краткое содержание</w:t>
            </w:r>
          </w:p>
        </w:tc>
        <w:tc>
          <w:tcPr>
            <w:tcW w:w="4786" w:type="dxa"/>
          </w:tcPr>
          <w:p w:rsidR="00BE6C88" w:rsidRPr="00D746F4" w:rsidRDefault="00BE6C88" w:rsidP="00D81BC2">
            <w:r w:rsidRPr="00D746F4">
              <w:t>Слово как основная структурная и номинативная единица языка. Новые направления эволюции лексического состава. Классификация различных способов словообразования. Слова и группы слов в словарном составе языка. Фразеологизмы и их классификация. Заимствованные слова. Структура значения слова и его семантическая эволюция. Процессы изменения и развития значений слов. Лексико-семантические ряды слов. Характерные особенности лексики данного языка. Лексико-стилистическая, территориальная и социальная дифференциация словарного состава.</w:t>
            </w:r>
          </w:p>
          <w:p w:rsidR="00BE6C88" w:rsidRDefault="00BE6C88" w:rsidP="00D81BC2">
            <w:r w:rsidRPr="00D746F4">
              <w:t>Основные этапы развития лексикографии изучаемого языка. Типы и характеристика важнейших современных словарей. Лингвистические основы лексикографии. Методы исследования лексики.</w:t>
            </w:r>
          </w:p>
        </w:tc>
      </w:tr>
      <w:tr w:rsidR="00BE6C88" w:rsidTr="00D81BC2">
        <w:tc>
          <w:tcPr>
            <w:tcW w:w="4785" w:type="dxa"/>
          </w:tcPr>
          <w:p w:rsidR="00BE6C88" w:rsidRDefault="00BE6C88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E6C88" w:rsidRDefault="00BE6C88" w:rsidP="00D81BC2">
            <w:r>
              <w:t xml:space="preserve">Академические компетенции: уметь применять базовые научно-теоретические знания для решения теоретических и практических задач; владеть исследовательскими навыками; владеть междисциплинарным подходом при решении проблем; владеть навыками использования технических устройств, </w:t>
            </w:r>
            <w:proofErr w:type="gramStart"/>
            <w:r>
              <w:t>управления  информацией</w:t>
            </w:r>
            <w:proofErr w:type="gramEnd"/>
            <w:r>
              <w:t>, работы с компьютером.</w:t>
            </w:r>
          </w:p>
          <w:p w:rsidR="00BE6C88" w:rsidRDefault="00BE6C88" w:rsidP="00D81BC2">
            <w:r>
              <w:t xml:space="preserve">Социально- личностные компетенции: </w:t>
            </w:r>
            <w:proofErr w:type="gramStart"/>
            <w:r>
              <w:t>быть  способным</w:t>
            </w:r>
            <w:proofErr w:type="gramEnd"/>
            <w:r>
              <w:t xml:space="preserve"> к критике и самокритике; уметь работать в команде.</w:t>
            </w:r>
          </w:p>
          <w:p w:rsidR="00BE6C88" w:rsidRDefault="00BE6C88" w:rsidP="00D81BC2">
            <w:r>
              <w:t xml:space="preserve">Профессиональные компетенции: владеть основами методологии и теории научного исследования; пользоваться научной и справочной литературой; осуществлять поиск, </w:t>
            </w:r>
            <w:proofErr w:type="gramStart"/>
            <w:r>
              <w:t>систематизацию  и</w:t>
            </w:r>
            <w:proofErr w:type="gramEnd"/>
            <w:r>
              <w:t xml:space="preserve"> анализ информации по инновационным технологиям в области лингвистики и лингводидактики.</w:t>
            </w:r>
          </w:p>
          <w:p w:rsidR="00BE6C88" w:rsidRDefault="00BE6C88" w:rsidP="00D81BC2">
            <w:r>
              <w:t xml:space="preserve">В результате изучения учебной </w:t>
            </w:r>
            <w:proofErr w:type="gramStart"/>
            <w:r>
              <w:t>дисциплины  студент</w:t>
            </w:r>
            <w:proofErr w:type="gramEnd"/>
            <w:r>
              <w:t xml:space="preserve"> должен знать: терминологический аппарат;  общую </w:t>
            </w:r>
            <w:r>
              <w:lastRenderedPageBreak/>
              <w:t>характеристику словарного состава изучаемого языка; основные способы словообразования и пополнения словаря; основные подходы  к классификации  лексического состава языка; уметь: идентифицировать и анализировать лексикологические явления; работать с различными типами словарей.</w:t>
            </w:r>
          </w:p>
          <w:p w:rsidR="00BE6C88" w:rsidRDefault="00BE6C88" w:rsidP="00D81BC2">
            <w:proofErr w:type="gramStart"/>
            <w:r>
              <w:t>владеть:  методами</w:t>
            </w:r>
            <w:proofErr w:type="gramEnd"/>
            <w:r>
              <w:t xml:space="preserve"> исследования лексики, навыками реферирования и комментирования научной и учебной литературы. </w:t>
            </w:r>
          </w:p>
        </w:tc>
      </w:tr>
      <w:tr w:rsidR="00BE6C88" w:rsidTr="00D81BC2">
        <w:tc>
          <w:tcPr>
            <w:tcW w:w="4785" w:type="dxa"/>
          </w:tcPr>
          <w:p w:rsidR="00BE6C88" w:rsidRDefault="00BE6C88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BE6C88" w:rsidRDefault="00BE6C88" w:rsidP="00D81BC2">
            <w:r>
              <w:t xml:space="preserve">История языка, Введение  в </w:t>
            </w:r>
            <w:proofErr w:type="spellStart"/>
            <w:r>
              <w:t>спецфилологию</w:t>
            </w:r>
            <w:proofErr w:type="spellEnd"/>
            <w:r>
              <w:t>,  Практическая  фонетика</w:t>
            </w:r>
          </w:p>
        </w:tc>
      </w:tr>
      <w:tr w:rsidR="00BE6C88" w:rsidTr="00D81BC2">
        <w:tc>
          <w:tcPr>
            <w:tcW w:w="4785" w:type="dxa"/>
          </w:tcPr>
          <w:p w:rsidR="00BE6C88" w:rsidRDefault="00BE6C88" w:rsidP="00D81BC2">
            <w:r>
              <w:t>Трудоемкость</w:t>
            </w:r>
          </w:p>
        </w:tc>
        <w:tc>
          <w:tcPr>
            <w:tcW w:w="4786" w:type="dxa"/>
          </w:tcPr>
          <w:p w:rsidR="00BE6C88" w:rsidRDefault="00BE6C88" w:rsidP="00D81BC2">
            <w:r>
              <w:t>1) 2,5 зачетные единицы, 100 часов (34 аудиторных, 66 самостоятельная работа)</w:t>
            </w:r>
          </w:p>
          <w:p w:rsidR="00BE6C88" w:rsidRDefault="00BE6C88" w:rsidP="00D81BC2">
            <w:r>
              <w:t>2) 2,5 зачетные единицы, 100 часов (6 аудиторных, 94 самостоятельная работа)</w:t>
            </w:r>
          </w:p>
        </w:tc>
      </w:tr>
      <w:tr w:rsidR="00BE6C88" w:rsidTr="00D81BC2">
        <w:tc>
          <w:tcPr>
            <w:tcW w:w="4785" w:type="dxa"/>
          </w:tcPr>
          <w:p w:rsidR="00BE6C88" w:rsidRDefault="00BE6C88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E6C88" w:rsidRDefault="00BE6C88" w:rsidP="00D81BC2">
            <w:r>
              <w:t>1) 6 семестр: коллоквиум, экзамен</w:t>
            </w:r>
          </w:p>
          <w:p w:rsidR="00BE6C88" w:rsidRDefault="00BE6C88" w:rsidP="00D81BC2">
            <w:r>
              <w:t>2) 3 семестр: экзамен</w:t>
            </w:r>
          </w:p>
        </w:tc>
      </w:tr>
    </w:tbl>
    <w:p w:rsidR="0003334B" w:rsidRPr="00BE6C88" w:rsidRDefault="00BE6C88" w:rsidP="00BE6C88"/>
    <w:sectPr w:rsidR="0003334B" w:rsidRPr="00BE6C88" w:rsidSect="000648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247D5F"/>
    <w:rsid w:val="002B2FA0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69416D"/>
    <w:rsid w:val="00766564"/>
    <w:rsid w:val="007E5CC7"/>
    <w:rsid w:val="008F2377"/>
    <w:rsid w:val="00AE6487"/>
    <w:rsid w:val="00B05AD4"/>
    <w:rsid w:val="00B62D50"/>
    <w:rsid w:val="00BE6C76"/>
    <w:rsid w:val="00BE6C88"/>
    <w:rsid w:val="00CF0B8F"/>
    <w:rsid w:val="00DA1624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2024-01-23T05:51:00Z</dcterms:created>
  <dcterms:modified xsi:type="dcterms:W3CDTF">2024-01-23T05:51:00Z</dcterms:modified>
</cp:coreProperties>
</file>